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D40A7" w14:textId="77777777" w:rsidR="00C33A2F" w:rsidRPr="008A331D" w:rsidRDefault="00C33A2F" w:rsidP="00C33A2F">
      <w:pPr>
        <w:jc w:val="both"/>
        <w:rPr>
          <w:rFonts w:ascii="Times New Roman" w:hAnsi="Times New Roman" w:cs="Times New Roman"/>
          <w:sz w:val="96"/>
          <w:szCs w:val="96"/>
          <w:lang w:val="fr-FR"/>
        </w:rPr>
      </w:pPr>
      <w:r w:rsidRPr="008A331D">
        <w:rPr>
          <w:rFonts w:ascii="Times New Roman" w:hAnsi="Times New Roman" w:cs="Times New Roman"/>
          <w:sz w:val="96"/>
          <w:szCs w:val="96"/>
          <w:lang w:val="fr-FR"/>
        </w:rPr>
        <w:t xml:space="preserve">Dr J. Peter Pham </w:t>
      </w:r>
    </w:p>
    <w:p w14:paraId="27A3ABB5" w14:textId="3DEB7729" w:rsidR="00C33A2F" w:rsidRPr="008A331D" w:rsidRDefault="00C33A2F" w:rsidP="00C33A2F">
      <w:pPr>
        <w:jc w:val="both"/>
        <w:rPr>
          <w:rFonts w:ascii="Times New Roman" w:hAnsi="Times New Roman" w:cs="Times New Roman"/>
          <w:sz w:val="24"/>
          <w:szCs w:val="24"/>
          <w:lang w:val="fr-FR"/>
        </w:rPr>
      </w:pPr>
      <w:r w:rsidRPr="008A331D">
        <w:rPr>
          <w:rFonts w:ascii="Times New Roman" w:hAnsi="Times New Roman" w:cs="Times New Roman"/>
          <w:sz w:val="24"/>
          <w:szCs w:val="24"/>
          <w:lang w:val="fr-FR"/>
        </w:rPr>
        <w:t>ENVOYE SPECIAL DES ÉTATS-UNIS POUR LA REGION DU SAHEL EN AFRIQUE</w:t>
      </w:r>
    </w:p>
    <w:p w14:paraId="76B342B0" w14:textId="4CFF0E67" w:rsidR="00C33A2F" w:rsidRPr="008A331D" w:rsidRDefault="00C33A2F" w:rsidP="00C33A2F">
      <w:pPr>
        <w:jc w:val="both"/>
        <w:rPr>
          <w:rFonts w:ascii="Times New Roman" w:hAnsi="Times New Roman" w:cs="Times New Roman"/>
          <w:lang w:val="fr-FR"/>
        </w:rPr>
      </w:pPr>
    </w:p>
    <w:p w14:paraId="1A329C27" w14:textId="77777777" w:rsidR="00C33A2F" w:rsidRPr="008A331D" w:rsidRDefault="00C33A2F" w:rsidP="00C33A2F">
      <w:pPr>
        <w:jc w:val="both"/>
        <w:rPr>
          <w:rFonts w:ascii="Times New Roman" w:hAnsi="Times New Roman" w:cs="Times New Roman"/>
          <w:lang w:val="fr-FR"/>
        </w:rPr>
      </w:pPr>
    </w:p>
    <w:p w14:paraId="6B9E4E01" w14:textId="5235C47D" w:rsidR="00C33A2F" w:rsidRPr="008A331D" w:rsidRDefault="003B7396" w:rsidP="00C33A2F">
      <w:pPr>
        <w:jc w:val="both"/>
        <w:rPr>
          <w:rFonts w:ascii="Times New Roman" w:hAnsi="Times New Roman" w:cs="Times New Roman"/>
          <w:sz w:val="24"/>
          <w:szCs w:val="24"/>
          <w:lang w:val="fr-FR"/>
        </w:rPr>
      </w:pPr>
      <w:r w:rsidRPr="008A331D">
        <w:rPr>
          <w:rFonts w:ascii="Times New Roman" w:hAnsi="Times New Roman" w:cs="Times New Roman"/>
          <w:noProof/>
          <w:sz w:val="24"/>
          <w:szCs w:val="24"/>
        </w:rPr>
        <w:drawing>
          <wp:anchor distT="0" distB="0" distL="114300" distR="114300" simplePos="0" relativeHeight="251658240" behindDoc="0" locked="0" layoutInCell="1" allowOverlap="1" wp14:anchorId="52AD0283" wp14:editId="46C1DBDF">
            <wp:simplePos x="0" y="0"/>
            <wp:positionH relativeFrom="column">
              <wp:posOffset>0</wp:posOffset>
            </wp:positionH>
            <wp:positionV relativeFrom="paragraph">
              <wp:posOffset>0</wp:posOffset>
            </wp:positionV>
            <wp:extent cx="1554480" cy="2176272"/>
            <wp:effectExtent l="0" t="0" r="7620" b="0"/>
            <wp:wrapSquare wrapText="bothSides"/>
            <wp:docPr id="1" name="Picture 1" descr="Peter Pham, Special Envoy for the Great Lakes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er Pham, Special Envoy for the Great Lakes Regi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554480" cy="21762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3A2F" w:rsidRPr="008A331D">
        <w:rPr>
          <w:rFonts w:ascii="Times New Roman" w:hAnsi="Times New Roman" w:cs="Times New Roman"/>
          <w:sz w:val="24"/>
          <w:szCs w:val="24"/>
          <w:lang w:val="fr-FR"/>
        </w:rPr>
        <w:t xml:space="preserve">Le Dr J. Peter Pham est l'Envoyé spécial des États-Unis pour la région du Sahel en Afrique. </w:t>
      </w:r>
      <w:r w:rsidR="008A331D">
        <w:rPr>
          <w:rFonts w:ascii="Times New Roman" w:hAnsi="Times New Roman" w:cs="Times New Roman"/>
          <w:sz w:val="24"/>
          <w:szCs w:val="24"/>
          <w:lang w:val="fr-FR"/>
        </w:rPr>
        <w:t>Il e</w:t>
      </w:r>
      <w:r w:rsidR="00C33A2F" w:rsidRPr="008A331D">
        <w:rPr>
          <w:rFonts w:ascii="Times New Roman" w:hAnsi="Times New Roman" w:cs="Times New Roman"/>
          <w:sz w:val="24"/>
          <w:szCs w:val="24"/>
          <w:lang w:val="fr-FR"/>
        </w:rPr>
        <w:t xml:space="preserve">st chargé de coordonner l'engagement de l'Amérique avec les partenaires internationaux et régionaux, y compris le G5 Sahel et les États membres de la CEDEAO, pour faire face à la menace des organisations extrémistes violentes (VEO) et </w:t>
      </w:r>
      <w:r w:rsidR="00563F5A">
        <w:rPr>
          <w:rFonts w:ascii="Times New Roman" w:hAnsi="Times New Roman" w:cs="Times New Roman"/>
          <w:sz w:val="24"/>
          <w:szCs w:val="24"/>
          <w:lang w:val="fr-FR"/>
        </w:rPr>
        <w:t>l’</w:t>
      </w:r>
      <w:r w:rsidR="00C33A2F" w:rsidRPr="008A331D">
        <w:rPr>
          <w:rFonts w:ascii="Times New Roman" w:hAnsi="Times New Roman" w:cs="Times New Roman"/>
          <w:sz w:val="24"/>
          <w:szCs w:val="24"/>
          <w:lang w:val="fr-FR"/>
        </w:rPr>
        <w:t>empêcher d'avoir un impact sur des zones supplémentaires, ainsi que de soutenir la mise en œuvre de l'Accord d'Alger et les efforts régionaux pour stabiliser la région des trois frontières du Mali, du Burkina Faso et du Niger.</w:t>
      </w:r>
    </w:p>
    <w:p w14:paraId="33237094" w14:textId="77777777" w:rsidR="00C33A2F" w:rsidRPr="008A331D" w:rsidRDefault="00C33A2F" w:rsidP="00C33A2F">
      <w:pPr>
        <w:jc w:val="both"/>
        <w:rPr>
          <w:rFonts w:ascii="Times New Roman" w:hAnsi="Times New Roman" w:cs="Times New Roman"/>
          <w:sz w:val="24"/>
          <w:szCs w:val="24"/>
          <w:lang w:val="fr-FR"/>
        </w:rPr>
      </w:pPr>
    </w:p>
    <w:p w14:paraId="71A2AD1D" w14:textId="27517439" w:rsidR="00C33A2F" w:rsidRPr="008A331D" w:rsidRDefault="00563F5A" w:rsidP="00C33A2F">
      <w:pPr>
        <w:jc w:val="both"/>
        <w:rPr>
          <w:rFonts w:ascii="Times New Roman" w:hAnsi="Times New Roman" w:cs="Times New Roman"/>
          <w:sz w:val="24"/>
          <w:szCs w:val="24"/>
          <w:lang w:val="fr-FR"/>
        </w:rPr>
      </w:pPr>
      <w:r w:rsidRPr="275FB8ED">
        <w:rPr>
          <w:rFonts w:ascii="Times New Roman" w:hAnsi="Times New Roman" w:cs="Times New Roman"/>
          <w:sz w:val="24"/>
          <w:szCs w:val="24"/>
          <w:lang w:val="fr-FR"/>
        </w:rPr>
        <w:t xml:space="preserve">Le Dr J. Peter Pham </w:t>
      </w:r>
      <w:r w:rsidR="00C33A2F" w:rsidRPr="275FB8ED">
        <w:rPr>
          <w:rFonts w:ascii="Times New Roman" w:hAnsi="Times New Roman" w:cs="Times New Roman"/>
          <w:sz w:val="24"/>
          <w:szCs w:val="24"/>
          <w:lang w:val="fr-FR"/>
        </w:rPr>
        <w:t>a précédemment servi de 2018 à 2020 en tant qu'envoyé spécial des États-Unis pour la région des Grands Lacs en Afrique. Avant sa nomination au Département d'État, M. Pham était vice-président et directeur du Centre Afrique au Conseil de l'Atlantique</w:t>
      </w:r>
      <w:r w:rsidR="026413C5" w:rsidRPr="275FB8ED">
        <w:rPr>
          <w:rFonts w:ascii="Times New Roman" w:hAnsi="Times New Roman" w:cs="Times New Roman"/>
          <w:sz w:val="24"/>
          <w:szCs w:val="24"/>
          <w:lang w:val="fr-FR"/>
        </w:rPr>
        <w:t xml:space="preserve"> (The Atlantic Council)</w:t>
      </w:r>
      <w:r w:rsidR="00C33A2F" w:rsidRPr="275FB8ED">
        <w:rPr>
          <w:rFonts w:ascii="Times New Roman" w:hAnsi="Times New Roman" w:cs="Times New Roman"/>
          <w:sz w:val="24"/>
          <w:szCs w:val="24"/>
          <w:lang w:val="fr-FR"/>
        </w:rPr>
        <w:t xml:space="preserve">. Il était auparavant vice-président principal du Comité national sur la politique étrangère américaine et rédacteur en chef de sa revue bimensuelle, </w:t>
      </w:r>
      <w:r w:rsidR="00C33A2F" w:rsidRPr="275FB8ED">
        <w:rPr>
          <w:rFonts w:ascii="Times New Roman" w:hAnsi="Times New Roman" w:cs="Times New Roman"/>
          <w:i/>
          <w:iCs/>
          <w:sz w:val="24"/>
          <w:szCs w:val="24"/>
          <w:lang w:val="fr-FR"/>
        </w:rPr>
        <w:t xml:space="preserve">American </w:t>
      </w:r>
      <w:proofErr w:type="spellStart"/>
      <w:r w:rsidR="00C33A2F" w:rsidRPr="275FB8ED">
        <w:rPr>
          <w:rFonts w:ascii="Times New Roman" w:hAnsi="Times New Roman" w:cs="Times New Roman"/>
          <w:i/>
          <w:iCs/>
          <w:sz w:val="24"/>
          <w:szCs w:val="24"/>
          <w:lang w:val="fr-FR"/>
        </w:rPr>
        <w:t>Foreign</w:t>
      </w:r>
      <w:proofErr w:type="spellEnd"/>
      <w:r w:rsidR="00C33A2F" w:rsidRPr="275FB8ED">
        <w:rPr>
          <w:rFonts w:ascii="Times New Roman" w:hAnsi="Times New Roman" w:cs="Times New Roman"/>
          <w:i/>
          <w:iCs/>
          <w:sz w:val="24"/>
          <w:szCs w:val="24"/>
          <w:lang w:val="fr-FR"/>
        </w:rPr>
        <w:t xml:space="preserve"> Policy </w:t>
      </w:r>
      <w:proofErr w:type="spellStart"/>
      <w:r w:rsidR="00C33A2F" w:rsidRPr="275FB8ED">
        <w:rPr>
          <w:rFonts w:ascii="Times New Roman" w:hAnsi="Times New Roman" w:cs="Times New Roman"/>
          <w:i/>
          <w:iCs/>
          <w:sz w:val="24"/>
          <w:szCs w:val="24"/>
          <w:lang w:val="fr-FR"/>
        </w:rPr>
        <w:t>Interests</w:t>
      </w:r>
      <w:proofErr w:type="spellEnd"/>
      <w:r w:rsidR="00C33A2F" w:rsidRPr="275FB8ED">
        <w:rPr>
          <w:rFonts w:ascii="Times New Roman" w:hAnsi="Times New Roman" w:cs="Times New Roman"/>
          <w:sz w:val="24"/>
          <w:szCs w:val="24"/>
          <w:lang w:val="fr-FR"/>
        </w:rPr>
        <w:t xml:space="preserve">. Il a également été professeur agrégé </w:t>
      </w:r>
      <w:r w:rsidR="751DB539" w:rsidRPr="275FB8ED">
        <w:rPr>
          <w:rFonts w:ascii="Times New Roman" w:hAnsi="Times New Roman" w:cs="Times New Roman"/>
          <w:sz w:val="24"/>
          <w:szCs w:val="24"/>
          <w:lang w:val="fr-FR"/>
        </w:rPr>
        <w:t>titulaire</w:t>
      </w:r>
      <w:r w:rsidR="00C33A2F" w:rsidRPr="275FB8ED">
        <w:rPr>
          <w:rFonts w:ascii="Times New Roman" w:hAnsi="Times New Roman" w:cs="Times New Roman"/>
          <w:sz w:val="24"/>
          <w:szCs w:val="24"/>
          <w:lang w:val="fr-FR"/>
        </w:rPr>
        <w:t xml:space="preserve"> d'études juridiques, de sciences politiques et d'études africaines à l'Université James Madison de Harrisonburg, en Virginie, où il était également directeur de l’Institut Nelson des affaires internationales et publiques. Le Dr Pham est l'auteur de plus de 300 essais et critiques</w:t>
      </w:r>
      <w:r w:rsidRPr="275FB8ED">
        <w:rPr>
          <w:rFonts w:ascii="Times New Roman" w:hAnsi="Times New Roman" w:cs="Times New Roman"/>
          <w:sz w:val="24"/>
          <w:szCs w:val="24"/>
          <w:lang w:val="fr-FR"/>
        </w:rPr>
        <w:t xml:space="preserve">. Il est aussi </w:t>
      </w:r>
      <w:r w:rsidR="00C33A2F" w:rsidRPr="275FB8ED">
        <w:rPr>
          <w:rFonts w:ascii="Times New Roman" w:hAnsi="Times New Roman" w:cs="Times New Roman"/>
          <w:sz w:val="24"/>
          <w:szCs w:val="24"/>
          <w:lang w:val="fr-FR"/>
        </w:rPr>
        <w:t>auteur, éditeur ou traducteur de plus d'une douzaine de livres, principalement sur l'histoire, la politique et l'économie de l'Afrique.</w:t>
      </w:r>
    </w:p>
    <w:p w14:paraId="08D81917" w14:textId="77777777" w:rsidR="00C33A2F" w:rsidRPr="008A331D" w:rsidRDefault="00C33A2F" w:rsidP="00C33A2F">
      <w:pPr>
        <w:jc w:val="both"/>
        <w:rPr>
          <w:rFonts w:ascii="Times New Roman" w:hAnsi="Times New Roman" w:cs="Times New Roman"/>
          <w:sz w:val="24"/>
          <w:szCs w:val="24"/>
          <w:lang w:val="fr-FR"/>
        </w:rPr>
      </w:pPr>
    </w:p>
    <w:p w14:paraId="65473C07" w14:textId="5C0C6364" w:rsidR="00C33A2F" w:rsidRPr="008A331D" w:rsidRDefault="00C33A2F" w:rsidP="00C33A2F">
      <w:pPr>
        <w:jc w:val="both"/>
        <w:rPr>
          <w:rFonts w:ascii="Times New Roman" w:hAnsi="Times New Roman" w:cs="Times New Roman"/>
          <w:sz w:val="24"/>
          <w:szCs w:val="24"/>
          <w:lang w:val="fr-FR"/>
        </w:rPr>
      </w:pPr>
      <w:r w:rsidRPr="008A331D">
        <w:rPr>
          <w:rFonts w:ascii="Times New Roman" w:hAnsi="Times New Roman" w:cs="Times New Roman"/>
          <w:sz w:val="24"/>
          <w:szCs w:val="24"/>
          <w:lang w:val="fr-FR"/>
        </w:rPr>
        <w:t xml:space="preserve">De 2008 à 2017, le Dr Pham a été vice-président de l'Association pour l'étude du Moyen-Orient et de l'Afrique (ASMEA), une organisation académique qui représente plus de 1300 chercheurs en études moyen-orientales et africaines dans plus de 300 collèges et universités aux États-Unis et à l'étranger. En 2015, les </w:t>
      </w:r>
      <w:r w:rsidR="00AB08B2">
        <w:rPr>
          <w:rFonts w:ascii="Times New Roman" w:hAnsi="Times New Roman" w:cs="Times New Roman"/>
          <w:sz w:val="24"/>
          <w:szCs w:val="24"/>
          <w:lang w:val="fr-FR"/>
        </w:rPr>
        <w:t xml:space="preserve">responsables </w:t>
      </w:r>
      <w:r w:rsidRPr="008A331D">
        <w:rPr>
          <w:rFonts w:ascii="Times New Roman" w:hAnsi="Times New Roman" w:cs="Times New Roman"/>
          <w:sz w:val="24"/>
          <w:szCs w:val="24"/>
          <w:lang w:val="fr-FR"/>
        </w:rPr>
        <w:t xml:space="preserve">de la </w:t>
      </w:r>
      <w:proofErr w:type="spellStart"/>
      <w:r w:rsidRPr="008A331D">
        <w:rPr>
          <w:rFonts w:ascii="Times New Roman" w:hAnsi="Times New Roman" w:cs="Times New Roman"/>
          <w:sz w:val="24"/>
          <w:szCs w:val="24"/>
          <w:lang w:val="fr-FR"/>
        </w:rPr>
        <w:t>Smithsonian</w:t>
      </w:r>
      <w:proofErr w:type="spellEnd"/>
      <w:r w:rsidRPr="008A331D">
        <w:rPr>
          <w:rFonts w:ascii="Times New Roman" w:hAnsi="Times New Roman" w:cs="Times New Roman"/>
          <w:sz w:val="24"/>
          <w:szCs w:val="24"/>
          <w:lang w:val="fr-FR"/>
        </w:rPr>
        <w:t xml:space="preserve"> Institution ont élu le Dr Pham au conseil d'administration du </w:t>
      </w:r>
      <w:r w:rsidRPr="008A331D">
        <w:rPr>
          <w:rFonts w:ascii="Times New Roman" w:hAnsi="Times New Roman" w:cs="Times New Roman"/>
          <w:color w:val="4D5156"/>
          <w:sz w:val="24"/>
          <w:szCs w:val="24"/>
          <w:shd w:val="clear" w:color="auto" w:fill="FFFFFF"/>
          <w:lang w:val="fr-FR"/>
        </w:rPr>
        <w:t>musée national d'art africain,</w:t>
      </w:r>
      <w:r w:rsidRPr="008A331D">
        <w:rPr>
          <w:rFonts w:ascii="Times New Roman" w:hAnsi="Times New Roman" w:cs="Times New Roman"/>
          <w:sz w:val="24"/>
          <w:szCs w:val="24"/>
          <w:lang w:val="fr-FR"/>
        </w:rPr>
        <w:t xml:space="preserve"> dont il est actuellement vice-président.</w:t>
      </w:r>
    </w:p>
    <w:p w14:paraId="78D6CCFA" w14:textId="77777777" w:rsidR="00C33A2F" w:rsidRPr="008A331D" w:rsidRDefault="00C33A2F" w:rsidP="00C33A2F">
      <w:pPr>
        <w:jc w:val="both"/>
        <w:rPr>
          <w:rFonts w:ascii="Times New Roman" w:hAnsi="Times New Roman" w:cs="Times New Roman"/>
          <w:sz w:val="24"/>
          <w:szCs w:val="24"/>
          <w:lang w:val="fr-FR"/>
        </w:rPr>
      </w:pPr>
    </w:p>
    <w:p w14:paraId="63829D5C" w14:textId="606B9A44" w:rsidR="00C33A2F" w:rsidRPr="008A331D" w:rsidRDefault="00C33A2F" w:rsidP="00C33A2F">
      <w:pPr>
        <w:jc w:val="both"/>
        <w:rPr>
          <w:rFonts w:ascii="Times New Roman" w:hAnsi="Times New Roman" w:cs="Times New Roman"/>
          <w:sz w:val="24"/>
          <w:szCs w:val="24"/>
          <w:lang w:val="fr-FR"/>
        </w:rPr>
      </w:pPr>
      <w:r w:rsidRPr="008A331D">
        <w:rPr>
          <w:rFonts w:ascii="Times New Roman" w:hAnsi="Times New Roman" w:cs="Times New Roman"/>
          <w:sz w:val="24"/>
          <w:szCs w:val="24"/>
          <w:lang w:val="fr-FR"/>
        </w:rPr>
        <w:t>Le Dr Pham est titulaire d'un</w:t>
      </w:r>
      <w:r w:rsidR="00AB08B2">
        <w:rPr>
          <w:rFonts w:ascii="Times New Roman" w:hAnsi="Times New Roman" w:cs="Times New Roman"/>
          <w:sz w:val="24"/>
          <w:szCs w:val="24"/>
          <w:lang w:val="fr-FR"/>
        </w:rPr>
        <w:t xml:space="preserve">e Licence </w:t>
      </w:r>
      <w:r w:rsidRPr="008A331D">
        <w:rPr>
          <w:rFonts w:ascii="Times New Roman" w:hAnsi="Times New Roman" w:cs="Times New Roman"/>
          <w:sz w:val="24"/>
          <w:szCs w:val="24"/>
          <w:lang w:val="fr-FR"/>
        </w:rPr>
        <w:t xml:space="preserve">en économie de l'Université de Chicago et </w:t>
      </w:r>
      <w:r w:rsidR="00AB08B2">
        <w:rPr>
          <w:rFonts w:ascii="Times New Roman" w:hAnsi="Times New Roman" w:cs="Times New Roman"/>
          <w:sz w:val="24"/>
          <w:szCs w:val="24"/>
          <w:lang w:val="fr-FR"/>
        </w:rPr>
        <w:t>d’</w:t>
      </w:r>
      <w:r w:rsidRPr="008A331D">
        <w:rPr>
          <w:rFonts w:ascii="Times New Roman" w:hAnsi="Times New Roman" w:cs="Times New Roman"/>
          <w:sz w:val="24"/>
          <w:szCs w:val="24"/>
          <w:lang w:val="fr-FR"/>
        </w:rPr>
        <w:t xml:space="preserve">un doctorat de l'Université </w:t>
      </w:r>
      <w:r w:rsidR="00AB08B2">
        <w:rPr>
          <w:rFonts w:ascii="Times New Roman" w:hAnsi="Times New Roman" w:cs="Times New Roman"/>
          <w:sz w:val="24"/>
          <w:szCs w:val="24"/>
          <w:lang w:val="fr-FR"/>
        </w:rPr>
        <w:t>G</w:t>
      </w:r>
      <w:r w:rsidRPr="008A331D">
        <w:rPr>
          <w:rFonts w:ascii="Times New Roman" w:hAnsi="Times New Roman" w:cs="Times New Roman"/>
          <w:sz w:val="24"/>
          <w:szCs w:val="24"/>
          <w:lang w:val="fr-FR"/>
        </w:rPr>
        <w:t xml:space="preserve">régorienne, ainsi que des diplômes de troisième cycle en histoire, droit, relations </w:t>
      </w:r>
      <w:proofErr w:type="gramStart"/>
      <w:r w:rsidRPr="008A331D">
        <w:rPr>
          <w:rFonts w:ascii="Times New Roman" w:hAnsi="Times New Roman" w:cs="Times New Roman"/>
          <w:sz w:val="24"/>
          <w:szCs w:val="24"/>
          <w:lang w:val="fr-FR"/>
        </w:rPr>
        <w:t>internationales</w:t>
      </w:r>
      <w:proofErr w:type="gramEnd"/>
      <w:r w:rsidRPr="008A331D">
        <w:rPr>
          <w:rFonts w:ascii="Times New Roman" w:hAnsi="Times New Roman" w:cs="Times New Roman"/>
          <w:sz w:val="24"/>
          <w:szCs w:val="24"/>
          <w:lang w:val="fr-FR"/>
        </w:rPr>
        <w:t xml:space="preserve"> et théologie.</w:t>
      </w:r>
    </w:p>
    <w:p w14:paraId="2DC60D66" w14:textId="161CC218" w:rsidR="00546D92" w:rsidRPr="008A331D" w:rsidRDefault="00546D92" w:rsidP="003B7396">
      <w:pPr>
        <w:rPr>
          <w:sz w:val="24"/>
          <w:szCs w:val="24"/>
          <w:lang w:val="fr-FR"/>
        </w:rPr>
      </w:pPr>
    </w:p>
    <w:p w14:paraId="684EE284" w14:textId="77777777" w:rsidR="00C33A2F" w:rsidRPr="00C33A2F" w:rsidRDefault="00C33A2F" w:rsidP="003B7396">
      <w:pPr>
        <w:rPr>
          <w:lang w:val="fr-FR"/>
        </w:rPr>
      </w:pPr>
    </w:p>
    <w:sectPr w:rsidR="00C33A2F" w:rsidRPr="00C33A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F1E437" w14:textId="77777777" w:rsidR="00C33A2F" w:rsidRDefault="00C33A2F" w:rsidP="00C33A2F">
      <w:r>
        <w:separator/>
      </w:r>
    </w:p>
  </w:endnote>
  <w:endnote w:type="continuationSeparator" w:id="0">
    <w:p w14:paraId="433F76E3" w14:textId="77777777" w:rsidR="00C33A2F" w:rsidRDefault="00C33A2F" w:rsidP="00C33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F97EE8" w14:textId="77777777" w:rsidR="00C33A2F" w:rsidRDefault="00C33A2F" w:rsidP="00C33A2F">
      <w:r>
        <w:separator/>
      </w:r>
    </w:p>
  </w:footnote>
  <w:footnote w:type="continuationSeparator" w:id="0">
    <w:p w14:paraId="7A570644" w14:textId="77777777" w:rsidR="00C33A2F" w:rsidRDefault="00C33A2F" w:rsidP="00C33A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33"/>
    <w:rsid w:val="000D1E94"/>
    <w:rsid w:val="000E0DD9"/>
    <w:rsid w:val="000F5416"/>
    <w:rsid w:val="00105CB3"/>
    <w:rsid w:val="001E133F"/>
    <w:rsid w:val="001E67F9"/>
    <w:rsid w:val="00395F28"/>
    <w:rsid w:val="003B7396"/>
    <w:rsid w:val="00416F56"/>
    <w:rsid w:val="004B729A"/>
    <w:rsid w:val="00546D92"/>
    <w:rsid w:val="00563F5A"/>
    <w:rsid w:val="00576733"/>
    <w:rsid w:val="005A600B"/>
    <w:rsid w:val="00653E85"/>
    <w:rsid w:val="00701595"/>
    <w:rsid w:val="007A545B"/>
    <w:rsid w:val="007B4318"/>
    <w:rsid w:val="0080192B"/>
    <w:rsid w:val="008A331D"/>
    <w:rsid w:val="00A82037"/>
    <w:rsid w:val="00AB08B2"/>
    <w:rsid w:val="00C33A2F"/>
    <w:rsid w:val="00D50C82"/>
    <w:rsid w:val="00D51F8D"/>
    <w:rsid w:val="00D548A6"/>
    <w:rsid w:val="00D55217"/>
    <w:rsid w:val="00FD3241"/>
    <w:rsid w:val="026413C5"/>
    <w:rsid w:val="243355F2"/>
    <w:rsid w:val="275FB8ED"/>
    <w:rsid w:val="751DB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C3A0F9"/>
  <w15:chartTrackingRefBased/>
  <w15:docId w15:val="{FDC1CD92-5DC4-4764-B6BB-219E7B78F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733"/>
    <w:pPr>
      <w:spacing w:after="0" w:line="240" w:lineRule="auto"/>
    </w:pPr>
    <w:rPr>
      <w:rFonts w:ascii="Calibri" w:hAnsi="Calibri" w:cs="Calibri"/>
    </w:rPr>
  </w:style>
  <w:style w:type="paragraph" w:styleId="Heading1">
    <w:name w:val="heading 1"/>
    <w:basedOn w:val="Normal"/>
    <w:next w:val="Normal"/>
    <w:link w:val="Heading1Char"/>
    <w:uiPriority w:val="9"/>
    <w:qFormat/>
    <w:rsid w:val="00D548A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546D92"/>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3e941c3amsonospacing">
    <w:name w:val="ydp3e941c3amsonospacing"/>
    <w:basedOn w:val="Normal"/>
    <w:rsid w:val="00576733"/>
    <w:pPr>
      <w:spacing w:before="100" w:beforeAutospacing="1" w:after="100" w:afterAutospacing="1"/>
    </w:pPr>
  </w:style>
  <w:style w:type="paragraph" w:styleId="NoSpacing">
    <w:name w:val="No Spacing"/>
    <w:uiPriority w:val="1"/>
    <w:qFormat/>
    <w:rsid w:val="00576733"/>
    <w:pPr>
      <w:spacing w:after="0" w:line="240" w:lineRule="auto"/>
    </w:pPr>
    <w:rPr>
      <w:rFonts w:ascii="Calibri" w:hAnsi="Calibri" w:cs="Calibri"/>
    </w:rPr>
  </w:style>
  <w:style w:type="paragraph" w:styleId="NormalWeb">
    <w:name w:val="Normal (Web)"/>
    <w:basedOn w:val="Normal"/>
    <w:uiPriority w:val="99"/>
    <w:unhideWhenUsed/>
    <w:rsid w:val="00395F28"/>
    <w:pPr>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546D92"/>
    <w:rPr>
      <w:rFonts w:ascii="Times New Roman" w:eastAsia="Times New Roman" w:hAnsi="Times New Roman" w:cs="Times New Roman"/>
      <w:b/>
      <w:bCs/>
      <w:sz w:val="24"/>
      <w:szCs w:val="24"/>
    </w:rPr>
  </w:style>
  <w:style w:type="paragraph" w:customStyle="1" w:styleId="speakable">
    <w:name w:val="speakable"/>
    <w:basedOn w:val="Normal"/>
    <w:rsid w:val="00546D92"/>
    <w:pPr>
      <w:spacing w:before="100" w:beforeAutospacing="1" w:after="100" w:afterAutospacing="1"/>
    </w:pPr>
    <w:rPr>
      <w:rFonts w:ascii="Times New Roman" w:eastAsia="Times New Roman" w:hAnsi="Times New Roman" w:cs="Times New Roman"/>
      <w:sz w:val="24"/>
      <w:szCs w:val="24"/>
    </w:rPr>
  </w:style>
  <w:style w:type="character" w:customStyle="1" w:styleId="highlight">
    <w:name w:val="highlight"/>
    <w:basedOn w:val="DefaultParagraphFont"/>
    <w:rsid w:val="00546D92"/>
  </w:style>
  <w:style w:type="character" w:styleId="Hyperlink">
    <w:name w:val="Hyperlink"/>
    <w:basedOn w:val="DefaultParagraphFont"/>
    <w:uiPriority w:val="99"/>
    <w:semiHidden/>
    <w:unhideWhenUsed/>
    <w:rsid w:val="00546D92"/>
    <w:rPr>
      <w:color w:val="0000FF"/>
      <w:u w:val="single"/>
    </w:rPr>
  </w:style>
  <w:style w:type="character" w:styleId="Strong">
    <w:name w:val="Strong"/>
    <w:basedOn w:val="DefaultParagraphFont"/>
    <w:uiPriority w:val="22"/>
    <w:qFormat/>
    <w:rsid w:val="00546D92"/>
    <w:rPr>
      <w:b/>
      <w:bCs/>
    </w:rPr>
  </w:style>
  <w:style w:type="character" w:customStyle="1" w:styleId="Heading1Char">
    <w:name w:val="Heading 1 Char"/>
    <w:basedOn w:val="DefaultParagraphFont"/>
    <w:link w:val="Heading1"/>
    <w:uiPriority w:val="9"/>
    <w:rsid w:val="00D548A6"/>
    <w:rPr>
      <w:rFonts w:asciiTheme="majorHAnsi" w:eastAsiaTheme="majorEastAsia" w:hAnsiTheme="majorHAnsi" w:cstheme="majorBidi"/>
      <w:color w:val="2F5496" w:themeColor="accent1" w:themeShade="BF"/>
      <w:sz w:val="32"/>
      <w:szCs w:val="32"/>
    </w:rPr>
  </w:style>
  <w:style w:type="paragraph" w:customStyle="1" w:styleId="lead">
    <w:name w:val="lead"/>
    <w:basedOn w:val="Normal"/>
    <w:rsid w:val="0080192B"/>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8019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14871">
      <w:bodyDiv w:val="1"/>
      <w:marLeft w:val="0"/>
      <w:marRight w:val="0"/>
      <w:marTop w:val="0"/>
      <w:marBottom w:val="0"/>
      <w:divBdr>
        <w:top w:val="none" w:sz="0" w:space="0" w:color="auto"/>
        <w:left w:val="none" w:sz="0" w:space="0" w:color="auto"/>
        <w:bottom w:val="none" w:sz="0" w:space="0" w:color="auto"/>
        <w:right w:val="none" w:sz="0" w:space="0" w:color="auto"/>
      </w:divBdr>
    </w:div>
    <w:div w:id="63917959">
      <w:bodyDiv w:val="1"/>
      <w:marLeft w:val="0"/>
      <w:marRight w:val="0"/>
      <w:marTop w:val="0"/>
      <w:marBottom w:val="0"/>
      <w:divBdr>
        <w:top w:val="none" w:sz="0" w:space="0" w:color="auto"/>
        <w:left w:val="none" w:sz="0" w:space="0" w:color="auto"/>
        <w:bottom w:val="none" w:sz="0" w:space="0" w:color="auto"/>
        <w:right w:val="none" w:sz="0" w:space="0" w:color="auto"/>
      </w:divBdr>
    </w:div>
    <w:div w:id="140927872">
      <w:bodyDiv w:val="1"/>
      <w:marLeft w:val="0"/>
      <w:marRight w:val="0"/>
      <w:marTop w:val="0"/>
      <w:marBottom w:val="0"/>
      <w:divBdr>
        <w:top w:val="none" w:sz="0" w:space="0" w:color="auto"/>
        <w:left w:val="none" w:sz="0" w:space="0" w:color="auto"/>
        <w:bottom w:val="none" w:sz="0" w:space="0" w:color="auto"/>
        <w:right w:val="none" w:sz="0" w:space="0" w:color="auto"/>
      </w:divBdr>
      <w:divsChild>
        <w:div w:id="82462421">
          <w:marLeft w:val="450"/>
          <w:marRight w:val="0"/>
          <w:marTop w:val="90"/>
          <w:marBottom w:val="225"/>
          <w:divBdr>
            <w:top w:val="single" w:sz="18" w:space="8" w:color="000000"/>
            <w:left w:val="none" w:sz="0" w:space="0" w:color="auto"/>
            <w:bottom w:val="single" w:sz="18" w:space="8" w:color="000000"/>
            <w:right w:val="none" w:sz="0" w:space="0" w:color="auto"/>
          </w:divBdr>
          <w:divsChild>
            <w:div w:id="157739624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353389450">
      <w:bodyDiv w:val="1"/>
      <w:marLeft w:val="0"/>
      <w:marRight w:val="0"/>
      <w:marTop w:val="0"/>
      <w:marBottom w:val="0"/>
      <w:divBdr>
        <w:top w:val="none" w:sz="0" w:space="0" w:color="auto"/>
        <w:left w:val="none" w:sz="0" w:space="0" w:color="auto"/>
        <w:bottom w:val="none" w:sz="0" w:space="0" w:color="auto"/>
        <w:right w:val="none" w:sz="0" w:space="0" w:color="auto"/>
      </w:divBdr>
    </w:div>
    <w:div w:id="706687383">
      <w:bodyDiv w:val="1"/>
      <w:marLeft w:val="0"/>
      <w:marRight w:val="0"/>
      <w:marTop w:val="0"/>
      <w:marBottom w:val="0"/>
      <w:divBdr>
        <w:top w:val="none" w:sz="0" w:space="0" w:color="auto"/>
        <w:left w:val="none" w:sz="0" w:space="0" w:color="auto"/>
        <w:bottom w:val="none" w:sz="0" w:space="0" w:color="auto"/>
        <w:right w:val="none" w:sz="0" w:space="0" w:color="auto"/>
      </w:divBdr>
    </w:div>
    <w:div w:id="969169390">
      <w:bodyDiv w:val="1"/>
      <w:marLeft w:val="0"/>
      <w:marRight w:val="0"/>
      <w:marTop w:val="0"/>
      <w:marBottom w:val="0"/>
      <w:divBdr>
        <w:top w:val="none" w:sz="0" w:space="0" w:color="auto"/>
        <w:left w:val="none" w:sz="0" w:space="0" w:color="auto"/>
        <w:bottom w:val="none" w:sz="0" w:space="0" w:color="auto"/>
        <w:right w:val="none" w:sz="0" w:space="0" w:color="auto"/>
      </w:divBdr>
    </w:div>
    <w:div w:id="992878837">
      <w:bodyDiv w:val="1"/>
      <w:marLeft w:val="0"/>
      <w:marRight w:val="0"/>
      <w:marTop w:val="0"/>
      <w:marBottom w:val="0"/>
      <w:divBdr>
        <w:top w:val="none" w:sz="0" w:space="0" w:color="auto"/>
        <w:left w:val="none" w:sz="0" w:space="0" w:color="auto"/>
        <w:bottom w:val="none" w:sz="0" w:space="0" w:color="auto"/>
        <w:right w:val="none" w:sz="0" w:space="0" w:color="auto"/>
      </w:divBdr>
    </w:div>
    <w:div w:id="1281837363">
      <w:bodyDiv w:val="1"/>
      <w:marLeft w:val="0"/>
      <w:marRight w:val="0"/>
      <w:marTop w:val="0"/>
      <w:marBottom w:val="0"/>
      <w:divBdr>
        <w:top w:val="none" w:sz="0" w:space="0" w:color="auto"/>
        <w:left w:val="none" w:sz="0" w:space="0" w:color="auto"/>
        <w:bottom w:val="none" w:sz="0" w:space="0" w:color="auto"/>
        <w:right w:val="none" w:sz="0" w:space="0" w:color="auto"/>
      </w:divBdr>
    </w:div>
    <w:div w:id="1557858611">
      <w:bodyDiv w:val="1"/>
      <w:marLeft w:val="0"/>
      <w:marRight w:val="0"/>
      <w:marTop w:val="0"/>
      <w:marBottom w:val="0"/>
      <w:divBdr>
        <w:top w:val="none" w:sz="0" w:space="0" w:color="auto"/>
        <w:left w:val="none" w:sz="0" w:space="0" w:color="auto"/>
        <w:bottom w:val="none" w:sz="0" w:space="0" w:color="auto"/>
        <w:right w:val="none" w:sz="0" w:space="0" w:color="auto"/>
      </w:divBdr>
    </w:div>
    <w:div w:id="1640570188">
      <w:bodyDiv w:val="1"/>
      <w:marLeft w:val="0"/>
      <w:marRight w:val="0"/>
      <w:marTop w:val="0"/>
      <w:marBottom w:val="0"/>
      <w:divBdr>
        <w:top w:val="none" w:sz="0" w:space="0" w:color="auto"/>
        <w:left w:val="none" w:sz="0" w:space="0" w:color="auto"/>
        <w:bottom w:val="none" w:sz="0" w:space="0" w:color="auto"/>
        <w:right w:val="none" w:sz="0" w:space="0" w:color="auto"/>
      </w:divBdr>
    </w:div>
    <w:div w:id="1791776284">
      <w:bodyDiv w:val="1"/>
      <w:marLeft w:val="0"/>
      <w:marRight w:val="0"/>
      <w:marTop w:val="0"/>
      <w:marBottom w:val="0"/>
      <w:divBdr>
        <w:top w:val="none" w:sz="0" w:space="0" w:color="auto"/>
        <w:left w:val="none" w:sz="0" w:space="0" w:color="auto"/>
        <w:bottom w:val="none" w:sz="0" w:space="0" w:color="auto"/>
        <w:right w:val="none" w:sz="0" w:space="0" w:color="auto"/>
      </w:divBdr>
    </w:div>
    <w:div w:id="1966621318">
      <w:bodyDiv w:val="1"/>
      <w:marLeft w:val="0"/>
      <w:marRight w:val="0"/>
      <w:marTop w:val="0"/>
      <w:marBottom w:val="0"/>
      <w:divBdr>
        <w:top w:val="none" w:sz="0" w:space="0" w:color="auto"/>
        <w:left w:val="none" w:sz="0" w:space="0" w:color="auto"/>
        <w:bottom w:val="none" w:sz="0" w:space="0" w:color="auto"/>
        <w:right w:val="none" w:sz="0" w:space="0" w:color="auto"/>
      </w:divBdr>
    </w:div>
    <w:div w:id="198928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B01F029692041A7486645BF369C0F" ma:contentTypeVersion="11" ma:contentTypeDescription="Create a new document." ma:contentTypeScope="" ma:versionID="2f8a5654932bf101c593d3d6731f723e">
  <xsd:schema xmlns:xsd="http://www.w3.org/2001/XMLSchema" xmlns:xs="http://www.w3.org/2001/XMLSchema" xmlns:p="http://schemas.microsoft.com/office/2006/metadata/properties" xmlns:ns3="f9ed9578-d32b-44f4-833c-23a98eae8c72" xmlns:ns4="63cd4b08-1e1e-4154-b8f6-beaff3d9baa2" targetNamespace="http://schemas.microsoft.com/office/2006/metadata/properties" ma:root="true" ma:fieldsID="8940d73df07e22a8ff476aeb94932a7a" ns3:_="" ns4:_="">
    <xsd:import namespace="f9ed9578-d32b-44f4-833c-23a98eae8c72"/>
    <xsd:import namespace="63cd4b08-1e1e-4154-b8f6-beaff3d9baa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d9578-d32b-44f4-833c-23a98eae8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cd4b08-1e1e-4154-b8f6-beaff3d9baa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36B4EA-9CBD-43C9-9238-F7D1793EB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d9578-d32b-44f4-833c-23a98eae8c72"/>
    <ds:schemaRef ds:uri="63cd4b08-1e1e-4154-b8f6-beaff3d9b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0AFA79-29D2-4652-9454-AA803EC196A9}">
  <ds:schemaRefs>
    <ds:schemaRef ds:uri="http://schemas.microsoft.com/sharepoint/v3/contenttype/forms"/>
  </ds:schemaRefs>
</ds:datastoreItem>
</file>

<file path=customXml/itemProps3.xml><?xml version="1.0" encoding="utf-8"?>
<ds:datastoreItem xmlns:ds="http://schemas.openxmlformats.org/officeDocument/2006/customXml" ds:itemID="{B2CC6E40-7220-45EC-A546-EB77CD3ED65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63cd4b08-1e1e-4154-b8f6-beaff3d9baa2"/>
    <ds:schemaRef ds:uri="http://schemas.microsoft.com/office/infopath/2007/PartnerControls"/>
    <ds:schemaRef ds:uri="f9ed9578-d32b-44f4-833c-23a98eae8c7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1966</Characters>
  <Application>Microsoft Office Word</Application>
  <DocSecurity>0</DocSecurity>
  <Lines>16</Lines>
  <Paragraphs>4</Paragraphs>
  <ScaleCrop>false</ScaleCrop>
  <Company>Department of State</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Fane, Idrissa</dc:creator>
  <cp:keywords/>
  <dc:description/>
  <cp:lastModifiedBy>Fane, Idrissa</cp:lastModifiedBy>
  <cp:revision>2</cp:revision>
  <dcterms:created xsi:type="dcterms:W3CDTF">2020-10-01T08:18:00Z</dcterms:created>
  <dcterms:modified xsi:type="dcterms:W3CDTF">2020-10-01T08:18:00Z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FaneI@state.gov</vt:lpwstr>
  </property>
  <property fmtid="{D5CDD505-2E9C-101B-9397-08002B2CF9AE}" pid="5" name="MSIP_Label_1665d9ee-429a-4d5f-97cc-cfb56e044a6e_SetDate">
    <vt:lpwstr>2020-09-16T12:19:39.8613947Z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36fbf353-9ea7-46a7-a9a7-a6e3d7b3e68b</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0x010100AF4B01F029692041A7486645BF369C0F</vt:lpwstr>
  </property>
</Properties>
</file>